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sz w:val="48"/>
          <w:szCs w:val="48"/>
          <w:rtl w:val="0"/>
        </w:rPr>
        <w:t xml:space="preserve">Sample Campus Organizing Plan</w:t>
      </w:r>
      <w:r w:rsidDel="00000000" w:rsidR="00000000" w:rsidRPr="00000000">
        <w:rPr>
          <w:rtl w:val="0"/>
        </w:rPr>
      </w:r>
    </w:p>
    <w:p w:rsidR="00000000" w:rsidDel="00000000" w:rsidP="00000000" w:rsidRDefault="00000000" w:rsidRPr="00000000" w14:paraId="00000002">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3">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4">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Quick Links</w:t>
      </w:r>
    </w:p>
    <w:p w:rsidR="00000000" w:rsidDel="00000000" w:rsidP="00000000" w:rsidRDefault="00000000" w:rsidRPr="00000000" w14:paraId="00000005">
      <w:pPr>
        <w:pageBreakBefore w:val="0"/>
        <w:ind w:left="720" w:firstLine="0"/>
        <w:rPr>
          <w:rFonts w:ascii="Source Sans Pro" w:cs="Source Sans Pro" w:eastAsia="Source Sans Pro" w:hAnsi="Source Sans Pro"/>
          <w:b w:val="1"/>
          <w:sz w:val="24"/>
          <w:szCs w:val="24"/>
        </w:rPr>
      </w:pPr>
      <w:hyperlink w:anchor="3ew6wqr22ixe">
        <w:r w:rsidDel="00000000" w:rsidR="00000000" w:rsidRPr="00000000">
          <w:rPr>
            <w:rFonts w:ascii="Source Sans Pro" w:cs="Source Sans Pro" w:eastAsia="Source Sans Pro" w:hAnsi="Source Sans Pro"/>
            <w:b w:val="1"/>
            <w:color w:val="1155cc"/>
            <w:sz w:val="24"/>
            <w:szCs w:val="24"/>
            <w:u w:val="single"/>
            <w:rtl w:val="0"/>
          </w:rPr>
          <w:t xml:space="preserve">Before the Semester Starts</w:t>
        </w:r>
      </w:hyperlink>
      <w:r w:rsidDel="00000000" w:rsidR="00000000" w:rsidRPr="00000000">
        <w:rPr>
          <w:rtl w:val="0"/>
        </w:rPr>
      </w:r>
    </w:p>
    <w:p w:rsidR="00000000" w:rsidDel="00000000" w:rsidP="00000000" w:rsidRDefault="00000000" w:rsidRPr="00000000" w14:paraId="00000006">
      <w:pPr>
        <w:pageBreakBefore w:val="0"/>
        <w:ind w:left="720" w:firstLine="0"/>
        <w:rPr>
          <w:rFonts w:ascii="Source Sans Pro" w:cs="Source Sans Pro" w:eastAsia="Source Sans Pro" w:hAnsi="Source Sans Pro"/>
          <w:b w:val="1"/>
          <w:sz w:val="24"/>
          <w:szCs w:val="24"/>
        </w:rPr>
      </w:pPr>
      <w:hyperlink w:anchor="s0z187j4un7o">
        <w:r w:rsidDel="00000000" w:rsidR="00000000" w:rsidRPr="00000000">
          <w:rPr>
            <w:rFonts w:ascii="Source Sans Pro" w:cs="Source Sans Pro" w:eastAsia="Source Sans Pro" w:hAnsi="Source Sans Pro"/>
            <w:b w:val="1"/>
            <w:color w:val="1155cc"/>
            <w:sz w:val="24"/>
            <w:szCs w:val="24"/>
            <w:u w:val="single"/>
            <w:rtl w:val="0"/>
          </w:rPr>
          <w:t xml:space="preserve">First Few Weeks of the Semester</w:t>
        </w:r>
      </w:hyperlink>
      <w:r w:rsidDel="00000000" w:rsidR="00000000" w:rsidRPr="00000000">
        <w:rPr>
          <w:rtl w:val="0"/>
        </w:rPr>
      </w:r>
    </w:p>
    <w:p w:rsidR="00000000" w:rsidDel="00000000" w:rsidP="00000000" w:rsidRDefault="00000000" w:rsidRPr="00000000" w14:paraId="00000007">
      <w:pPr>
        <w:pageBreakBefore w:val="0"/>
        <w:ind w:left="720" w:firstLine="0"/>
        <w:rPr>
          <w:rFonts w:ascii="Source Sans Pro" w:cs="Source Sans Pro" w:eastAsia="Source Sans Pro" w:hAnsi="Source Sans Pro"/>
          <w:b w:val="1"/>
          <w:sz w:val="24"/>
          <w:szCs w:val="24"/>
        </w:rPr>
      </w:pPr>
      <w:hyperlink w:anchor="gkcgvaheen37">
        <w:r w:rsidDel="00000000" w:rsidR="00000000" w:rsidRPr="00000000">
          <w:rPr>
            <w:rFonts w:ascii="Source Sans Pro" w:cs="Source Sans Pro" w:eastAsia="Source Sans Pro" w:hAnsi="Source Sans Pro"/>
            <w:b w:val="1"/>
            <w:color w:val="1155cc"/>
            <w:sz w:val="24"/>
            <w:szCs w:val="24"/>
            <w:u w:val="single"/>
            <w:rtl w:val="0"/>
          </w:rPr>
          <w:t xml:space="preserve">Second Month</w:t>
        </w:r>
      </w:hyperlink>
      <w:r w:rsidDel="00000000" w:rsidR="00000000" w:rsidRPr="00000000">
        <w:rPr>
          <w:rtl w:val="0"/>
        </w:rPr>
      </w:r>
    </w:p>
    <w:p w:rsidR="00000000" w:rsidDel="00000000" w:rsidP="00000000" w:rsidRDefault="00000000" w:rsidRPr="00000000" w14:paraId="00000008">
      <w:pPr>
        <w:pageBreakBefore w:val="0"/>
        <w:ind w:left="720" w:firstLine="0"/>
        <w:rPr>
          <w:rFonts w:ascii="Source Sans Pro" w:cs="Source Sans Pro" w:eastAsia="Source Sans Pro" w:hAnsi="Source Sans Pro"/>
          <w:b w:val="1"/>
          <w:sz w:val="24"/>
          <w:szCs w:val="24"/>
        </w:rPr>
      </w:pPr>
      <w:hyperlink w:anchor="momysqk8ume1">
        <w:r w:rsidDel="00000000" w:rsidR="00000000" w:rsidRPr="00000000">
          <w:rPr>
            <w:rFonts w:ascii="Source Sans Pro" w:cs="Source Sans Pro" w:eastAsia="Source Sans Pro" w:hAnsi="Source Sans Pro"/>
            <w:b w:val="1"/>
            <w:color w:val="1155cc"/>
            <w:sz w:val="24"/>
            <w:szCs w:val="24"/>
            <w:u w:val="single"/>
            <w:rtl w:val="0"/>
          </w:rPr>
          <w:t xml:space="preserve">Mid-Semester</w:t>
        </w:r>
      </w:hyperlink>
      <w:r w:rsidDel="00000000" w:rsidR="00000000" w:rsidRPr="00000000">
        <w:rPr>
          <w:rtl w:val="0"/>
        </w:rPr>
      </w:r>
    </w:p>
    <w:p w:rsidR="00000000" w:rsidDel="00000000" w:rsidP="00000000" w:rsidRDefault="00000000" w:rsidRPr="00000000" w14:paraId="00000009">
      <w:pPr>
        <w:pageBreakBefore w:val="0"/>
        <w:ind w:left="720" w:firstLine="0"/>
        <w:rPr>
          <w:rFonts w:ascii="Source Sans Pro" w:cs="Source Sans Pro" w:eastAsia="Source Sans Pro" w:hAnsi="Source Sans Pro"/>
          <w:b w:val="1"/>
          <w:sz w:val="24"/>
          <w:szCs w:val="24"/>
        </w:rPr>
      </w:pPr>
      <w:hyperlink w:anchor="v01dh6xvd8ed">
        <w:r w:rsidDel="00000000" w:rsidR="00000000" w:rsidRPr="00000000">
          <w:rPr>
            <w:rFonts w:ascii="Source Sans Pro" w:cs="Source Sans Pro" w:eastAsia="Source Sans Pro" w:hAnsi="Source Sans Pro"/>
            <w:b w:val="1"/>
            <w:color w:val="1155cc"/>
            <w:sz w:val="24"/>
            <w:szCs w:val="24"/>
            <w:u w:val="single"/>
            <w:rtl w:val="0"/>
          </w:rPr>
          <w:t xml:space="preserve">Last Week Before the Elections</w:t>
        </w:r>
      </w:hyperlink>
      <w:r w:rsidDel="00000000" w:rsidR="00000000" w:rsidRPr="00000000">
        <w:rPr>
          <w:rtl w:val="0"/>
        </w:rPr>
      </w:r>
    </w:p>
    <w:p w:rsidR="00000000" w:rsidDel="00000000" w:rsidP="00000000" w:rsidRDefault="00000000" w:rsidRPr="00000000" w14:paraId="0000000A">
      <w:pPr>
        <w:pageBreakBefore w:val="0"/>
        <w:ind w:left="720" w:firstLine="0"/>
        <w:rPr>
          <w:rFonts w:ascii="Source Sans Pro" w:cs="Source Sans Pro" w:eastAsia="Source Sans Pro" w:hAnsi="Source Sans Pro"/>
          <w:b w:val="1"/>
          <w:sz w:val="28"/>
          <w:szCs w:val="28"/>
        </w:rPr>
      </w:pPr>
      <w:hyperlink w:anchor="dp5l6mx9nvi">
        <w:r w:rsidDel="00000000" w:rsidR="00000000" w:rsidRPr="00000000">
          <w:rPr>
            <w:rFonts w:ascii="Source Sans Pro" w:cs="Source Sans Pro" w:eastAsia="Source Sans Pro" w:hAnsi="Source Sans Pro"/>
            <w:b w:val="1"/>
            <w:color w:val="1155cc"/>
            <w:sz w:val="24"/>
            <w:szCs w:val="24"/>
            <w:u w:val="single"/>
            <w:rtl w:val="0"/>
          </w:rPr>
          <w:t xml:space="preserve">Useful Links</w:t>
        </w:r>
      </w:hyperlink>
      <w:r w:rsidDel="00000000" w:rsidR="00000000" w:rsidRPr="00000000">
        <w:rPr>
          <w:rtl w:val="0"/>
        </w:rPr>
      </w:r>
    </w:p>
    <w:p w:rsidR="00000000" w:rsidDel="00000000" w:rsidP="00000000" w:rsidRDefault="00000000" w:rsidRPr="00000000" w14:paraId="0000000B">
      <w:pPr>
        <w:pageBreakBefore w:val="0"/>
        <w:rPr>
          <w:rFonts w:ascii="Source Sans Pro" w:cs="Source Sans Pro" w:eastAsia="Source Sans Pro" w:hAnsi="Source Sans Pro"/>
          <w:b w:val="1"/>
          <w:sz w:val="28"/>
          <w:szCs w:val="28"/>
        </w:rPr>
      </w:pPr>
      <w:r w:rsidDel="00000000" w:rsidR="00000000" w:rsidRPr="00000000">
        <w:rPr>
          <w:rtl w:val="0"/>
        </w:rPr>
      </w:r>
    </w:p>
    <w:bookmarkStart w:colFirst="0" w:colLast="0" w:name="3ew6wqr22ixe" w:id="0"/>
    <w:bookmarkEnd w:id="0"/>
    <w:p w:rsidR="00000000" w:rsidDel="00000000" w:rsidP="00000000" w:rsidRDefault="00000000" w:rsidRPr="00000000" w14:paraId="0000000C">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Before the Semester Starts</w:t>
      </w:r>
      <w:r w:rsidDel="00000000" w:rsidR="00000000" w:rsidRPr="00000000">
        <w:rPr>
          <w:rtl w:val="0"/>
        </w:rPr>
      </w:r>
    </w:p>
    <w:p w:rsidR="00000000" w:rsidDel="00000000" w:rsidP="00000000" w:rsidRDefault="00000000" w:rsidRPr="00000000" w14:paraId="0000000D">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Re</w:t>
      </w:r>
      <w:r w:rsidDel="00000000" w:rsidR="00000000" w:rsidRPr="00000000">
        <w:rPr>
          <w:rFonts w:ascii="Source Sans Pro" w:cs="Source Sans Pro" w:eastAsia="Source Sans Pro" w:hAnsi="Source Sans Pro"/>
          <w:b w:val="1"/>
          <w:rtl w:val="0"/>
        </w:rPr>
        <w:t xml:space="preserve">ach out to campus administrations </w:t>
      </w:r>
      <w:r w:rsidDel="00000000" w:rsidR="00000000" w:rsidRPr="00000000">
        <w:rPr>
          <w:rFonts w:ascii="Source Sans Pro" w:cs="Source Sans Pro" w:eastAsia="Source Sans Pro" w:hAnsi="Source Sans Pro"/>
          <w:rtl w:val="0"/>
        </w:rPr>
        <w:t xml:space="preserve">getting permission to be on campus.</w:t>
      </w:r>
    </w:p>
    <w:p w:rsidR="00000000" w:rsidDel="00000000" w:rsidP="00000000" w:rsidRDefault="00000000" w:rsidRPr="00000000" w14:paraId="0000000E">
      <w:pPr>
        <w:pageBreakBefore w:val="0"/>
        <w:numPr>
          <w:ilvl w:val="1"/>
          <w:numId w:val="2"/>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Admins love words like “non-partisan,” “civic engagement,” and “youth voter registration”</w:t>
      </w:r>
    </w:p>
    <w:p w:rsidR="00000000" w:rsidDel="00000000" w:rsidP="00000000" w:rsidRDefault="00000000" w:rsidRPr="00000000" w14:paraId="0000000F">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Get voter registration forms. </w:t>
      </w:r>
      <w:r w:rsidDel="00000000" w:rsidR="00000000" w:rsidRPr="00000000">
        <w:rPr>
          <w:rFonts w:ascii="Source Sans Pro" w:cs="Source Sans Pro" w:eastAsia="Source Sans Pro" w:hAnsi="Source Sans Pro"/>
          <w:rtl w:val="0"/>
        </w:rPr>
        <w:t xml:space="preserve">There are a few ways to do this. You can pick them up at your local County Elections Board office. In some states, you can get a PDF form online and print them out. Ask partner orgs if they have extras.</w:t>
      </w:r>
    </w:p>
    <w:p w:rsidR="00000000" w:rsidDel="00000000" w:rsidP="00000000" w:rsidRDefault="00000000" w:rsidRPr="00000000" w14:paraId="00000010">
      <w:pPr>
        <w:pageBreakBefore w:val="0"/>
        <w:numPr>
          <w:ilvl w:val="1"/>
          <w:numId w:val="2"/>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Get in contact with your county’s voter registration office. You’ll be seeing them a lot. Start establishing a positive relationship.</w:t>
      </w:r>
    </w:p>
    <w:p w:rsidR="00000000" w:rsidDel="00000000" w:rsidP="00000000" w:rsidRDefault="00000000" w:rsidRPr="00000000" w14:paraId="00000011">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Learn when election day is in relation to the academic calendar.</w:t>
      </w:r>
      <w:r w:rsidDel="00000000" w:rsidR="00000000" w:rsidRPr="00000000">
        <w:rPr>
          <w:rFonts w:ascii="Source Sans Pro" w:cs="Source Sans Pro" w:eastAsia="Source Sans Pro" w:hAnsi="Source Sans Pro"/>
          <w:rtl w:val="0"/>
        </w:rPr>
        <w:t xml:space="preserve"> Will students be at home on election day? On campus? If you hub is active on different campuses, the answer might be different on different campuses. Also look up the last day to register to vote if your state has one (some do, some don’t)</w:t>
      </w:r>
    </w:p>
    <w:p w:rsidR="00000000" w:rsidDel="00000000" w:rsidP="00000000" w:rsidRDefault="00000000" w:rsidRPr="00000000" w14:paraId="00000012">
      <w:pPr>
        <w:pageBreakBefore w:val="0"/>
        <w:numPr>
          <w:ilvl w:val="1"/>
          <w:numId w:val="2"/>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students are on campus on election day, it’s likely going to be easier for them to register to vote at their campus address. Call your county voter registration office or stop by in person and ask how students should fill out their campus address - your goal is to get a sample address - ie. some smaller campuses all register at the college address with their mailbox numbers, some all register at their dorm address, etc.</w:t>
      </w:r>
    </w:p>
    <w:p w:rsidR="00000000" w:rsidDel="00000000" w:rsidP="00000000" w:rsidRDefault="00000000" w:rsidRPr="00000000" w14:paraId="00000013">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Create a rough calendar for back-to-school and Welcome Week activities </w:t>
      </w:r>
      <w:r w:rsidDel="00000000" w:rsidR="00000000" w:rsidRPr="00000000">
        <w:rPr>
          <w:rFonts w:ascii="Source Sans Pro" w:cs="Source Sans Pro" w:eastAsia="Source Sans Pro" w:hAnsi="Source Sans Pro"/>
          <w:rtl w:val="0"/>
        </w:rPr>
        <w:t xml:space="preserve">- big dates to look for are freshman move-in day, upperclassmen move-in day, first day of classes, other big fun back to school events, activities/club fair (see if you or students that you know can register for a table at the activities fair)</w:t>
      </w:r>
    </w:p>
    <w:p w:rsidR="00000000" w:rsidDel="00000000" w:rsidP="00000000" w:rsidRDefault="00000000" w:rsidRPr="00000000" w14:paraId="00000014">
      <w:pPr>
        <w:pageBreakBefore w:val="0"/>
        <w:numPr>
          <w:ilvl w:val="1"/>
          <w:numId w:val="2"/>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Create your goals for the fall - How many students do you want to register? How many commit to vote cards do you want to collect? </w:t>
      </w:r>
    </w:p>
    <w:p w:rsidR="00000000" w:rsidDel="00000000" w:rsidP="00000000" w:rsidRDefault="00000000" w:rsidRPr="00000000" w14:paraId="00000015">
      <w:pPr>
        <w:pageBreakBefore w:val="0"/>
        <w:numPr>
          <w:ilvl w:val="0"/>
          <w:numId w:val="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Reach out to contacts on campus </w:t>
      </w:r>
      <w:r w:rsidDel="00000000" w:rsidR="00000000" w:rsidRPr="00000000">
        <w:rPr>
          <w:rFonts w:ascii="Source Sans Pro" w:cs="Source Sans Pro" w:eastAsia="Source Sans Pro" w:hAnsi="Source Sans Pro"/>
          <w:rtl w:val="0"/>
        </w:rPr>
        <w:t xml:space="preserve">to start preparing for registration efforts and filling volunteer shifts.</w:t>
      </w:r>
    </w:p>
    <w:p w:rsidR="00000000" w:rsidDel="00000000" w:rsidP="00000000" w:rsidRDefault="00000000" w:rsidRPr="00000000" w14:paraId="00000016">
      <w:pPr>
        <w:pageBreakBefore w:val="0"/>
        <w:rPr>
          <w:rFonts w:ascii="Source Sans Pro" w:cs="Source Sans Pro" w:eastAsia="Source Sans Pro" w:hAnsi="Source Sans Pro"/>
        </w:rPr>
      </w:pPr>
      <w:r w:rsidDel="00000000" w:rsidR="00000000" w:rsidRPr="00000000">
        <w:rPr>
          <w:rtl w:val="0"/>
        </w:rPr>
      </w:r>
    </w:p>
    <w:bookmarkStart w:colFirst="0" w:colLast="0" w:name="s0z187j4un7o" w:id="1"/>
    <w:bookmarkEnd w:id="1"/>
    <w:p w:rsidR="00000000" w:rsidDel="00000000" w:rsidP="00000000" w:rsidRDefault="00000000" w:rsidRPr="00000000" w14:paraId="00000017">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Start of the Semester - First few weeks</w:t>
      </w:r>
    </w:p>
    <w:p w:rsidR="00000000" w:rsidDel="00000000" w:rsidP="00000000" w:rsidRDefault="00000000" w:rsidRPr="00000000" w14:paraId="00000018">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9">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This will be your most effective time to do voter registration </w:t>
      </w:r>
      <w:r w:rsidDel="00000000" w:rsidR="00000000" w:rsidRPr="00000000">
        <w:rPr>
          <w:rFonts w:ascii="Source Sans Pro" w:cs="Source Sans Pro" w:eastAsia="Source Sans Pro" w:hAnsi="Source Sans Pro"/>
          <w:rtl w:val="0"/>
        </w:rPr>
        <w:t xml:space="preserve">as freshmen arrive on campus. Find a high-traffic part of campus and get registering! You’ll really want to frontload your efforts during this time. Welcome week activities and the first week or 2 of classes will have the highest foot traffic and the highest energy. </w:t>
      </w:r>
    </w:p>
    <w:p w:rsidR="00000000" w:rsidDel="00000000" w:rsidP="00000000" w:rsidRDefault="00000000" w:rsidRPr="00000000" w14:paraId="0000001A">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B">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As you’re having these conversations and registering so many voters, </w:t>
      </w:r>
      <w:r w:rsidDel="00000000" w:rsidR="00000000" w:rsidRPr="00000000">
        <w:rPr>
          <w:rFonts w:ascii="Source Sans Pro" w:cs="Source Sans Pro" w:eastAsia="Source Sans Pro" w:hAnsi="Source Sans Pro"/>
          <w:b w:val="1"/>
          <w:rtl w:val="0"/>
        </w:rPr>
        <w:t xml:space="preserve">make sure you’re investing in the folks you’re talking to and building up a volunteer base</w:t>
      </w:r>
      <w:r w:rsidDel="00000000" w:rsidR="00000000" w:rsidRPr="00000000">
        <w:rPr>
          <w:rFonts w:ascii="Source Sans Pro" w:cs="Source Sans Pro" w:eastAsia="Source Sans Pro" w:hAnsi="Source Sans Pro"/>
          <w:rtl w:val="0"/>
        </w:rPr>
        <w:t xml:space="preserve">. Keep a sign-up form on your clipboard and have excited people sign up to volunteer at your next voter registration event or come to your next meeting.</w:t>
      </w:r>
    </w:p>
    <w:p w:rsidR="00000000" w:rsidDel="00000000" w:rsidP="00000000" w:rsidRDefault="00000000" w:rsidRPr="00000000" w14:paraId="0000001C">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D">
      <w:pPr>
        <w:pageBreakBefore w:val="0"/>
        <w:ind w:left="0" w:firstLine="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rtl w:val="0"/>
        </w:rPr>
        <w:tab/>
        <w:t xml:space="preserve">🔥 </w:t>
      </w:r>
      <w:r w:rsidDel="00000000" w:rsidR="00000000" w:rsidRPr="00000000">
        <w:rPr>
          <w:rFonts w:ascii="Source Sans Pro" w:cs="Source Sans Pro" w:eastAsia="Source Sans Pro" w:hAnsi="Source Sans Pro"/>
          <w:b w:val="1"/>
          <w:sz w:val="24"/>
          <w:szCs w:val="24"/>
          <w:rtl w:val="0"/>
        </w:rPr>
        <w:t xml:space="preserve">Hot Tips</w:t>
      </w:r>
      <w:r w:rsidDel="00000000" w:rsidR="00000000" w:rsidRPr="00000000">
        <w:rPr>
          <w:rFonts w:ascii="Source Sans Pro" w:cs="Source Sans Pro" w:eastAsia="Source Sans Pro" w:hAnsi="Source Sans Pro"/>
          <w:rtl w:val="0"/>
        </w:rPr>
        <w:t xml:space="preserve">🔥</w:t>
      </w:r>
      <w:r w:rsidDel="00000000" w:rsidR="00000000" w:rsidRPr="00000000">
        <w:rPr>
          <w:rtl w:val="0"/>
        </w:rPr>
      </w:r>
    </w:p>
    <w:p w:rsidR="00000000" w:rsidDel="00000000" w:rsidP="00000000" w:rsidRDefault="00000000" w:rsidRPr="00000000" w14:paraId="0000001E">
      <w:pPr>
        <w:pageBreakBefore w:val="0"/>
        <w:numPr>
          <w:ilvl w:val="0"/>
          <w:numId w:val="5"/>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Get creative!</w:t>
      </w:r>
      <w:r w:rsidDel="00000000" w:rsidR="00000000" w:rsidRPr="00000000">
        <w:rPr>
          <w:rFonts w:ascii="Source Sans Pro" w:cs="Source Sans Pro" w:eastAsia="Source Sans Pro" w:hAnsi="Source Sans Pro"/>
          <w:rtl w:val="0"/>
        </w:rPr>
        <w:t xml:space="preserve"> There’s so many back-to-school activities that there’ll be lots of wide-eyed young people looking for the next exciting things on campus. Be that next exciting thing!</w:t>
      </w:r>
    </w:p>
    <w:p w:rsidR="00000000" w:rsidDel="00000000" w:rsidP="00000000" w:rsidRDefault="00000000" w:rsidRPr="00000000" w14:paraId="0000001F">
      <w:pPr>
        <w:pageBreakBefore w:val="0"/>
        <w:numPr>
          <w:ilvl w:val="0"/>
          <w:numId w:val="5"/>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Make sure you’re having conversations with EVERYONE on campus</w:t>
      </w:r>
      <w:r w:rsidDel="00000000" w:rsidR="00000000" w:rsidRPr="00000000">
        <w:rPr>
          <w:rFonts w:ascii="Source Sans Pro" w:cs="Source Sans Pro" w:eastAsia="Source Sans Pro" w:hAnsi="Source Sans Pro"/>
          <w:rtl w:val="0"/>
        </w:rPr>
        <w:t xml:space="preserve">, not just the most enthused</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There will be a lot of shy people walking around unsure of themselves. College is a time to define yourselves and lots of folks don’t know how they’ll do that yet. Sunrise is an amazing way to define yourself and an amazing community to join! </w:t>
      </w:r>
    </w:p>
    <w:p w:rsidR="00000000" w:rsidDel="00000000" w:rsidP="00000000" w:rsidRDefault="00000000" w:rsidRPr="00000000" w14:paraId="00000020">
      <w:pPr>
        <w:pageBreakBefore w:val="0"/>
        <w:numPr>
          <w:ilvl w:val="0"/>
          <w:numId w:val="5"/>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Check the voter registration laws in your district </w:t>
      </w:r>
      <w:hyperlink r:id="rId7">
        <w:r w:rsidDel="00000000" w:rsidR="00000000" w:rsidRPr="00000000">
          <w:rPr>
            <w:rFonts w:ascii="Source Sans Pro" w:cs="Source Sans Pro" w:eastAsia="Source Sans Pro" w:hAnsi="Source Sans Pro"/>
            <w:b w:val="1"/>
            <w:color w:val="1155cc"/>
            <w:u w:val="single"/>
            <w:rtl w:val="0"/>
          </w:rPr>
          <w:t xml:space="preserve">here</w:t>
        </w:r>
      </w:hyperlink>
      <w:r w:rsidDel="00000000" w:rsidR="00000000" w:rsidRPr="00000000">
        <w:rPr>
          <w:rFonts w:ascii="Source Sans Pro" w:cs="Source Sans Pro" w:eastAsia="Source Sans Pro" w:hAnsi="Source Sans Pro"/>
          <w:b w:val="1"/>
          <w:rtl w:val="0"/>
        </w:rPr>
        <w:t xml:space="preserve">.</w:t>
      </w:r>
      <w:r w:rsidDel="00000000" w:rsidR="00000000" w:rsidRPr="00000000">
        <w:rPr>
          <w:rFonts w:ascii="Source Sans Pro" w:cs="Source Sans Pro" w:eastAsia="Source Sans Pro" w:hAnsi="Source Sans Pro"/>
          <w:rtl w:val="0"/>
        </w:rPr>
        <w:t xml:space="preserve"> In Pennsylvania, out-of-state students can register to vote at their campus address and stay registered at their home address, and in-state students CAN register at their campus address even though it’s not their permanent address. </w:t>
      </w:r>
    </w:p>
    <w:p w:rsidR="00000000" w:rsidDel="00000000" w:rsidP="00000000" w:rsidRDefault="00000000" w:rsidRPr="00000000" w14:paraId="00000021">
      <w:pPr>
        <w:pageBreakBefore w:val="0"/>
        <w:rPr>
          <w:rFonts w:ascii="Source Sans Pro" w:cs="Source Sans Pro" w:eastAsia="Source Sans Pro" w:hAnsi="Source Sans Pro"/>
        </w:rPr>
      </w:pPr>
      <w:r w:rsidDel="00000000" w:rsidR="00000000" w:rsidRPr="00000000">
        <w:rPr>
          <w:rtl w:val="0"/>
        </w:rPr>
      </w:r>
    </w:p>
    <w:bookmarkStart w:colFirst="0" w:colLast="0" w:name="gkcgvaheen37" w:id="2"/>
    <w:bookmarkEnd w:id="2"/>
    <w:p w:rsidR="00000000" w:rsidDel="00000000" w:rsidP="00000000" w:rsidRDefault="00000000" w:rsidRPr="00000000" w14:paraId="00000022">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Second Month</w:t>
      </w:r>
    </w:p>
    <w:p w:rsidR="00000000" w:rsidDel="00000000" w:rsidP="00000000" w:rsidRDefault="00000000" w:rsidRPr="00000000" w14:paraId="00000023">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4">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As you’re starting to develop new leaders on campus, start to line up class announcements </w:t>
      </w:r>
      <w:r w:rsidDel="00000000" w:rsidR="00000000" w:rsidRPr="00000000">
        <w:rPr>
          <w:rFonts w:ascii="Source Sans Pro" w:cs="Source Sans Pro" w:eastAsia="Source Sans Pro" w:hAnsi="Source Sans Pro"/>
          <w:rtl w:val="0"/>
        </w:rPr>
        <w:t xml:space="preserve">(“class raps”). Class raps are a couple of sunrisers going into the classroom of a sympathetic professor 5-10 mins at the beginning or end of a class to register the whole class at once! You/students can set this up by emailing professors or asking them directly. Remember that this is a great opportunity to invest in some new volunteers. Coach them through the process ahead of time and let them do it. Join them as moral support and to be an extra pair of hands. Make sure you have more than the materials you need!</w:t>
      </w:r>
    </w:p>
    <w:p w:rsidR="00000000" w:rsidDel="00000000" w:rsidP="00000000" w:rsidRDefault="00000000" w:rsidRPr="00000000" w14:paraId="00000025">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6">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sz w:val="24"/>
          <w:szCs w:val="24"/>
          <w:rtl w:val="0"/>
        </w:rPr>
        <w:t xml:space="preserve">Hot Tips</w:t>
      </w:r>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27">
      <w:pPr>
        <w:pageBreakBefore w:val="0"/>
        <w:numPr>
          <w:ilvl w:val="0"/>
          <w:numId w:val="6"/>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Bring a </w:t>
      </w:r>
      <w:hyperlink r:id="rId8">
        <w:r w:rsidDel="00000000" w:rsidR="00000000" w:rsidRPr="00000000">
          <w:rPr>
            <w:rFonts w:ascii="Source Sans Pro" w:cs="Source Sans Pro" w:eastAsia="Source Sans Pro" w:hAnsi="Source Sans Pro"/>
            <w:b w:val="1"/>
            <w:color w:val="1155cc"/>
            <w:u w:val="single"/>
            <w:rtl w:val="0"/>
          </w:rPr>
          <w:t xml:space="preserve">volunteer interest sheet</w:t>
        </w:r>
      </w:hyperlink>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b w:val="1"/>
          <w:rtl w:val="0"/>
        </w:rPr>
        <w:t xml:space="preserve">too your class raps</w:t>
      </w:r>
      <w:r w:rsidDel="00000000" w:rsidR="00000000" w:rsidRPr="00000000">
        <w:rPr>
          <w:rFonts w:ascii="Source Sans Pro" w:cs="Source Sans Pro" w:eastAsia="Source Sans Pro" w:hAnsi="Source Sans Pro"/>
          <w:rtl w:val="0"/>
        </w:rPr>
        <w:t xml:space="preserve">, and follow up afterwards with folks who are interested in getting involved. You can invite them to help you line up more class raps or register their peers in between classes, or get involved with your hub in the ways they are most excited about.</w:t>
      </w:r>
    </w:p>
    <w:p w:rsidR="00000000" w:rsidDel="00000000" w:rsidP="00000000" w:rsidRDefault="00000000" w:rsidRPr="00000000" w14:paraId="00000028">
      <w:pPr>
        <w:pageBreakBefore w:val="0"/>
        <w:numPr>
          <w:ilvl w:val="0"/>
          <w:numId w:val="6"/>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Be conscious of when your voter registration deadline is</w:t>
      </w:r>
      <w:r w:rsidDel="00000000" w:rsidR="00000000" w:rsidRPr="00000000">
        <w:rPr>
          <w:rFonts w:ascii="Source Sans Pro" w:cs="Source Sans Pro" w:eastAsia="Source Sans Pro" w:hAnsi="Source Sans Pro"/>
          <w:rtl w:val="0"/>
        </w:rPr>
        <w:t xml:space="preserve"> (</w:t>
      </w:r>
      <w:hyperlink r:id="rId9">
        <w:r w:rsidDel="00000000" w:rsidR="00000000" w:rsidRPr="00000000">
          <w:rPr>
            <w:rFonts w:ascii="Source Sans Pro" w:cs="Source Sans Pro" w:eastAsia="Source Sans Pro" w:hAnsi="Source Sans Pro"/>
            <w:color w:val="1155cc"/>
            <w:u w:val="single"/>
            <w:rtl w:val="0"/>
          </w:rPr>
          <w:t xml:space="preserve">if your state has one</w:t>
        </w:r>
      </w:hyperlink>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29">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A">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If there’s issues specific to your campus/geography this is a great time to launch campaigns/form partnerships with other clubs, groups, &amp; orgs already campaigning on these issues! </w:t>
      </w:r>
      <w:r w:rsidDel="00000000" w:rsidR="00000000" w:rsidRPr="00000000">
        <w:rPr>
          <w:rFonts w:ascii="Source Sans Pro" w:cs="Source Sans Pro" w:eastAsia="Source Sans Pro" w:hAnsi="Source Sans Pro"/>
          <w:rtl w:val="0"/>
        </w:rPr>
        <w:t xml:space="preserve">Some partnership clubs that might immediately come to mind are geography, college dems, and environmental clubs, but remember our JEAO principles and those who are most affected by the greed of fossil fuel billionaires. Does your campus have a Black Student Union? A women’s center? An LGBTQ center? A Latinx heritage club? Make sure your hub is being equitable in campus outreach and leadership development (in a way that isn’t tokenizing). Fore more advice on how to do so, check out the </w:t>
      </w:r>
      <w:hyperlink r:id="rId10">
        <w:r w:rsidDel="00000000" w:rsidR="00000000" w:rsidRPr="00000000">
          <w:rPr>
            <w:rFonts w:ascii="Source Sans Pro" w:cs="Source Sans Pro" w:eastAsia="Source Sans Pro" w:hAnsi="Source Sans Pro"/>
            <w:color w:val="1155cc"/>
            <w:u w:val="single"/>
            <w:rtl w:val="0"/>
          </w:rPr>
          <w:t xml:space="preserve">Building a Just Hub guide</w:t>
        </w:r>
      </w:hyperlink>
      <w:r w:rsidDel="00000000" w:rsidR="00000000" w:rsidRPr="00000000">
        <w:rPr>
          <w:rFonts w:ascii="Source Sans Pro" w:cs="Source Sans Pro" w:eastAsia="Source Sans Pro" w:hAnsi="Source Sans Pro"/>
          <w:rtl w:val="0"/>
        </w:rPr>
        <w:t xml:space="preserve">!  A joint voter registration drive can be a great way to initiate a partnership. </w:t>
      </w:r>
    </w:p>
    <w:p w:rsidR="00000000" w:rsidDel="00000000" w:rsidP="00000000" w:rsidRDefault="00000000" w:rsidRPr="00000000" w14:paraId="0000002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C">
      <w:pPr>
        <w:pageBreakBefore w:val="0"/>
        <w:rPr>
          <w:rFonts w:ascii="Source Sans Pro" w:cs="Source Sans Pro" w:eastAsia="Source Sans Pro" w:hAnsi="Source Sans Pro"/>
        </w:rPr>
      </w:pPr>
      <w:r w:rsidDel="00000000" w:rsidR="00000000" w:rsidRPr="00000000">
        <w:rPr>
          <w:rtl w:val="0"/>
        </w:rPr>
      </w:r>
    </w:p>
    <w:bookmarkStart w:colFirst="0" w:colLast="0" w:name="momysqk8ume1" w:id="3"/>
    <w:bookmarkEnd w:id="3"/>
    <w:p w:rsidR="00000000" w:rsidDel="00000000" w:rsidP="00000000" w:rsidRDefault="00000000" w:rsidRPr="00000000" w14:paraId="0000002D">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Mid-Semester</w:t>
      </w:r>
    </w:p>
    <w:p w:rsidR="00000000" w:rsidDel="00000000" w:rsidP="00000000" w:rsidRDefault="00000000" w:rsidRPr="00000000" w14:paraId="0000002E">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F">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Start to fire up your base for election day in November</w:t>
      </w:r>
      <w:r w:rsidDel="00000000" w:rsidR="00000000" w:rsidRPr="00000000">
        <w:rPr>
          <w:rFonts w:ascii="Source Sans Pro" w:cs="Source Sans Pro" w:eastAsia="Source Sans Pro" w:hAnsi="Source Sans Pro"/>
          <w:rtl w:val="0"/>
        </w:rPr>
        <w:t xml:space="preserve"> and start to get commitments for volunteer shifts. Create a GOTV (Get-Out-the-Vote) plan for the 5 days leading up the election (Friday-Tuesday). “Dorm storms” are a great GOTV tactic. Empower students who live in dorms to canvass their dorms and remind their neighbors to vote. Leave reminders to vote under doors for students that you miss.</w:t>
      </w:r>
    </w:p>
    <w:p w:rsidR="00000000" w:rsidDel="00000000" w:rsidP="00000000" w:rsidRDefault="00000000" w:rsidRPr="00000000" w14:paraId="00000030">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1">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Continue to develop relationships and strengthen partnerships, and keep churning with your class raps and voter registration</w:t>
      </w:r>
      <w:r w:rsidDel="00000000" w:rsidR="00000000" w:rsidRPr="00000000">
        <w:rPr>
          <w:rFonts w:ascii="Source Sans Pro" w:cs="Source Sans Pro" w:eastAsia="Source Sans Pro" w:hAnsi="Source Sans Pro"/>
          <w:rtl w:val="0"/>
        </w:rPr>
        <w:t xml:space="preserve"> (potentially one final push before your state’s deadline). Ramp up your campus campaigns, stressing urgency. </w:t>
      </w:r>
    </w:p>
    <w:p w:rsidR="00000000" w:rsidDel="00000000" w:rsidP="00000000" w:rsidRDefault="00000000" w:rsidRPr="00000000" w14:paraId="00000032">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3">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sz w:val="24"/>
          <w:szCs w:val="24"/>
          <w:rtl w:val="0"/>
        </w:rPr>
        <w:t xml:space="preserve">Hot Tips</w:t>
      </w:r>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34">
      <w:pPr>
        <w:pageBreakBefore w:val="0"/>
        <w:numPr>
          <w:ilvl w:val="0"/>
          <w:numId w:val="4"/>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Manage your relationship with campus wisely. Admin love nonpartisan voter registration, but they’re less keen on pushing candidates.</w:t>
      </w:r>
    </w:p>
    <w:p w:rsidR="00000000" w:rsidDel="00000000" w:rsidP="00000000" w:rsidRDefault="00000000" w:rsidRPr="00000000" w14:paraId="00000035">
      <w:pPr>
        <w:pageBreakBefore w:val="0"/>
        <w:numPr>
          <w:ilvl w:val="0"/>
          <w:numId w:val="4"/>
        </w:numPr>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Young people are overwhelmingly progressive and like-minded folks tend to congregate to similar areas. You can do issue-based, voter education in a nonpartisan way and be strategic about the areas you canvass.</w:t>
      </w:r>
    </w:p>
    <w:p w:rsidR="00000000" w:rsidDel="00000000" w:rsidP="00000000" w:rsidRDefault="00000000" w:rsidRPr="00000000" w14:paraId="00000036">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7">
      <w:pPr>
        <w:pageBreakBefore w:val="0"/>
        <w:ind w:left="0" w:firstLine="0"/>
        <w:rPr>
          <w:rFonts w:ascii="Source Sans Pro" w:cs="Source Sans Pro" w:eastAsia="Source Sans Pro" w:hAnsi="Source Sans Pro"/>
        </w:rPr>
      </w:pPr>
      <w:r w:rsidDel="00000000" w:rsidR="00000000" w:rsidRPr="00000000">
        <w:rPr>
          <w:rtl w:val="0"/>
        </w:rPr>
      </w:r>
    </w:p>
    <w:bookmarkStart w:colFirst="0" w:colLast="0" w:name="v01dh6xvd8ed" w:id="4"/>
    <w:bookmarkEnd w:id="4"/>
    <w:p w:rsidR="00000000" w:rsidDel="00000000" w:rsidP="00000000" w:rsidRDefault="00000000" w:rsidRPr="00000000" w14:paraId="00000038">
      <w:pPr>
        <w:pageBreakBefore w:val="0"/>
        <w:ind w:left="0" w:firstLine="0"/>
        <w:rPr>
          <w:rFonts w:ascii="Source Sans Pro" w:cs="Source Sans Pro" w:eastAsia="Source Sans Pro" w:hAnsi="Source Sans Pro"/>
          <w:b w:val="1"/>
          <w:sz w:val="28"/>
          <w:szCs w:val="28"/>
          <w:highlight w:val="white"/>
        </w:rPr>
      </w:pPr>
      <w:r w:rsidDel="00000000" w:rsidR="00000000" w:rsidRPr="00000000">
        <w:rPr>
          <w:rFonts w:ascii="Source Sans Pro" w:cs="Source Sans Pro" w:eastAsia="Source Sans Pro" w:hAnsi="Source Sans Pro"/>
          <w:b w:val="1"/>
          <w:sz w:val="28"/>
          <w:szCs w:val="28"/>
          <w:highlight w:val="white"/>
          <w:rtl w:val="0"/>
        </w:rPr>
        <w:t xml:space="preserve">Last Week Before Elections</w:t>
      </w:r>
    </w:p>
    <w:p w:rsidR="00000000" w:rsidDel="00000000" w:rsidP="00000000" w:rsidRDefault="00000000" w:rsidRPr="00000000" w14:paraId="00000039">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A">
      <w:pPr>
        <w:pageBreakBefore w:val="0"/>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Go all out with Getting-Out-the-Vote (GOTV)</w:t>
      </w:r>
      <w:r w:rsidDel="00000000" w:rsidR="00000000" w:rsidRPr="00000000">
        <w:rPr>
          <w:rFonts w:ascii="Source Sans Pro" w:cs="Source Sans Pro" w:eastAsia="Source Sans Pro" w:hAnsi="Source Sans Pro"/>
          <w:b w:val="1"/>
          <w:rtl w:val="0"/>
        </w:rPr>
        <w:t xml:space="preserve">!</w:t>
      </w:r>
      <w:r w:rsidDel="00000000" w:rsidR="00000000" w:rsidRPr="00000000">
        <w:rPr>
          <w:rFonts w:ascii="Source Sans Pro" w:cs="Source Sans Pro" w:eastAsia="Source Sans Pro" w:hAnsi="Source Sans Pro"/>
          <w:rtl w:val="0"/>
        </w:rPr>
        <w:t xml:space="preserve"> This is what you’ve been working towards for months! Make it count! Do dorm storms, do “remember to vote/voting is important/what’s a stake” class raps, table on campus. Canvass off-campus housing.</w:t>
      </w:r>
      <w:r w:rsidDel="00000000" w:rsidR="00000000" w:rsidRPr="00000000">
        <w:rPr>
          <w:rFonts w:ascii="Source Sans Pro" w:cs="Source Sans Pro" w:eastAsia="Source Sans Pro" w:hAnsi="Source Sans Pro"/>
          <w:rtl w:val="0"/>
        </w:rPr>
        <w:t xml:space="preserve"> Whatever makes the most sense for you on your campus. Go all out on your GOTV plan and win win win.</w:t>
      </w:r>
    </w:p>
    <w:p w:rsidR="00000000" w:rsidDel="00000000" w:rsidP="00000000" w:rsidRDefault="00000000" w:rsidRPr="00000000" w14:paraId="0000003B">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C">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b w:val="1"/>
          <w:sz w:val="24"/>
          <w:szCs w:val="24"/>
          <w:rtl w:val="0"/>
        </w:rPr>
        <w:t xml:space="preserve">Cool Recommendations</w:t>
      </w:r>
      <w:r w:rsidDel="00000000" w:rsidR="00000000" w:rsidRPr="00000000">
        <w:rPr>
          <w:rFonts w:ascii="Source Sans Pro" w:cs="Source Sans Pro" w:eastAsia="Source Sans Pro" w:hAnsi="Source Sans Pro"/>
          <w:sz w:val="24"/>
          <w:szCs w:val="24"/>
          <w:rtl w:val="0"/>
        </w:rPr>
        <w:t xml:space="preserve">🍦</w:t>
      </w:r>
    </w:p>
    <w:p w:rsidR="00000000" w:rsidDel="00000000" w:rsidP="00000000" w:rsidRDefault="00000000" w:rsidRPr="00000000" w14:paraId="0000003D">
      <w:pPr>
        <w:pageBreakBefore w:val="0"/>
        <w:numPr>
          <w:ilvl w:val="0"/>
          <w:numId w:val="3"/>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Host a results watch party! </w:t>
      </w:r>
      <w:r w:rsidDel="00000000" w:rsidR="00000000" w:rsidRPr="00000000">
        <w:rPr>
          <w:rFonts w:ascii="Source Sans Pro" w:cs="Source Sans Pro" w:eastAsia="Source Sans Pro" w:hAnsi="Source Sans Pro"/>
          <w:rtl w:val="0"/>
        </w:rPr>
        <w:t xml:space="preserve">You’ll likely have students that sacrificed sleep, grades, and sanity for the issues at hand. Have a prepared statement for if you win or if you lose. Your volunteers will be looking to you, make sure they feel valued and appreciated.</w:t>
      </w:r>
    </w:p>
    <w:p w:rsidR="00000000" w:rsidDel="00000000" w:rsidP="00000000" w:rsidRDefault="00000000" w:rsidRPr="00000000" w14:paraId="0000003E">
      <w:pPr>
        <w:pageBreakBefore w:val="0"/>
        <w:numPr>
          <w:ilvl w:val="0"/>
          <w:numId w:val="3"/>
        </w:numPr>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b w:val="1"/>
          <w:rtl w:val="0"/>
        </w:rPr>
        <w:t xml:space="preserve">Post-election day, schedule debriefs with your volunteers. </w:t>
      </w:r>
      <w:r w:rsidDel="00000000" w:rsidR="00000000" w:rsidRPr="00000000">
        <w:rPr>
          <w:rFonts w:ascii="Source Sans Pro" w:cs="Source Sans Pro" w:eastAsia="Source Sans Pro" w:hAnsi="Source Sans Pro"/>
          <w:rtl w:val="0"/>
        </w:rPr>
        <w:t xml:space="preserve">It’s important to have a sense of closure regardless of the results. It’s also important to move forward on the same page knowing what was successful and what could have been done differently. </w:t>
      </w:r>
    </w:p>
    <w:p w:rsidR="00000000" w:rsidDel="00000000" w:rsidP="00000000" w:rsidRDefault="00000000" w:rsidRPr="00000000" w14:paraId="0000003F">
      <w:pPr>
        <w:pageBreakBefore w:val="0"/>
        <w:ind w:left="0" w:firstLine="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0">
      <w:pPr>
        <w:pageBreakBefore w:val="0"/>
        <w:ind w:left="0" w:firstLine="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1">
      <w:pPr>
        <w:pageBreakBefore w:val="0"/>
        <w:ind w:left="0" w:firstLine="0"/>
        <w:jc w:val="left"/>
        <w:rPr>
          <w:rFonts w:ascii="Source Sans Pro" w:cs="Source Sans Pro" w:eastAsia="Source Sans Pro" w:hAnsi="Source Sans Pro"/>
        </w:rPr>
      </w:pPr>
      <w:r w:rsidDel="00000000" w:rsidR="00000000" w:rsidRPr="00000000">
        <w:rPr>
          <w:rtl w:val="0"/>
        </w:rPr>
      </w:r>
    </w:p>
    <w:bookmarkStart w:colFirst="0" w:colLast="0" w:name="dp5l6mx9nvi" w:id="5"/>
    <w:bookmarkEnd w:id="5"/>
    <w:p w:rsidR="00000000" w:rsidDel="00000000" w:rsidP="00000000" w:rsidRDefault="00000000" w:rsidRPr="00000000" w14:paraId="00000042">
      <w:pPr>
        <w:pageBreakBefore w:val="0"/>
        <w:ind w:left="0" w:firstLine="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Useful links</w:t>
      </w:r>
    </w:p>
    <w:p w:rsidR="00000000" w:rsidDel="00000000" w:rsidP="00000000" w:rsidRDefault="00000000" w:rsidRPr="00000000" w14:paraId="00000043">
      <w:pPr>
        <w:pageBreakBefore w:val="0"/>
        <w:numPr>
          <w:ilvl w:val="0"/>
          <w:numId w:val="1"/>
        </w:numPr>
        <w:ind w:left="720" w:hanging="360"/>
        <w:rPr>
          <w:rFonts w:ascii="Source Sans Pro" w:cs="Source Sans Pro" w:eastAsia="Source Sans Pro" w:hAnsi="Source Sans Pro"/>
        </w:rPr>
      </w:pPr>
      <w:hyperlink r:id="rId11">
        <w:r w:rsidDel="00000000" w:rsidR="00000000" w:rsidRPr="00000000">
          <w:rPr>
            <w:rFonts w:ascii="Source Sans Pro" w:cs="Source Sans Pro" w:eastAsia="Source Sans Pro" w:hAnsi="Source Sans Pro"/>
            <w:color w:val="1155cc"/>
            <w:u w:val="single"/>
            <w:rtl w:val="0"/>
          </w:rPr>
          <w:t xml:space="preserve">Tabling</w:t>
        </w:r>
      </w:hyperlink>
      <w:hyperlink r:id="rId12">
        <w:r w:rsidDel="00000000" w:rsidR="00000000" w:rsidRPr="00000000">
          <w:rPr>
            <w:rFonts w:ascii="Source Sans Pro" w:cs="Source Sans Pro" w:eastAsia="Source Sans Pro" w:hAnsi="Source Sans Pro"/>
            <w:color w:val="1155cc"/>
            <w:u w:val="single"/>
            <w:rtl w:val="0"/>
          </w:rPr>
          <w:t xml:space="preserve"> Guide</w:t>
        </w:r>
      </w:hyperlink>
      <w:r w:rsidDel="00000000" w:rsidR="00000000" w:rsidRPr="00000000">
        <w:rPr>
          <w:rtl w:val="0"/>
        </w:rPr>
      </w:r>
    </w:p>
    <w:p w:rsidR="00000000" w:rsidDel="00000000" w:rsidP="00000000" w:rsidRDefault="00000000" w:rsidRPr="00000000" w14:paraId="00000044">
      <w:pPr>
        <w:pageBreakBefore w:val="0"/>
        <w:numPr>
          <w:ilvl w:val="0"/>
          <w:numId w:val="1"/>
        </w:numPr>
        <w:ind w:left="720" w:hanging="360"/>
        <w:rPr>
          <w:rFonts w:ascii="Source Sans Pro" w:cs="Source Sans Pro" w:eastAsia="Source Sans Pro" w:hAnsi="Source Sans Pro"/>
        </w:rPr>
      </w:pPr>
      <w:hyperlink r:id="rId13">
        <w:r w:rsidDel="00000000" w:rsidR="00000000" w:rsidRPr="00000000">
          <w:rPr>
            <w:rFonts w:ascii="Source Sans Pro" w:cs="Source Sans Pro" w:eastAsia="Source Sans Pro" w:hAnsi="Source Sans Pro"/>
            <w:color w:val="1155cc"/>
            <w:u w:val="single"/>
            <w:rtl w:val="0"/>
          </w:rPr>
          <w:t xml:space="preserve">Dorm Storm tips</w:t>
        </w:r>
      </w:hyperlink>
      <w:r w:rsidDel="00000000" w:rsidR="00000000" w:rsidRPr="00000000">
        <w:rPr>
          <w:rtl w:val="0"/>
        </w:rPr>
      </w:r>
    </w:p>
    <w:p w:rsidR="00000000" w:rsidDel="00000000" w:rsidP="00000000" w:rsidRDefault="00000000" w:rsidRPr="00000000" w14:paraId="00000045">
      <w:pPr>
        <w:pageBreakBefore w:val="0"/>
        <w:numPr>
          <w:ilvl w:val="0"/>
          <w:numId w:val="1"/>
        </w:numPr>
        <w:ind w:left="720" w:hanging="360"/>
        <w:rPr>
          <w:rFonts w:ascii="Source Sans Pro" w:cs="Source Sans Pro" w:eastAsia="Source Sans Pro" w:hAnsi="Source Sans Pro"/>
          <w:u w:val="none"/>
        </w:rPr>
      </w:pPr>
      <w:hyperlink r:id="rId14">
        <w:r w:rsidDel="00000000" w:rsidR="00000000" w:rsidRPr="00000000">
          <w:rPr>
            <w:rFonts w:ascii="Source Sans Pro" w:cs="Source Sans Pro" w:eastAsia="Source Sans Pro" w:hAnsi="Source Sans Pro"/>
            <w:color w:val="1155cc"/>
            <w:u w:val="single"/>
            <w:rtl w:val="0"/>
          </w:rPr>
          <w:t xml:space="preserve">Voter Registration Guide</w:t>
        </w:r>
      </w:hyperlink>
      <w:r w:rsidDel="00000000" w:rsidR="00000000" w:rsidRPr="00000000">
        <w:rPr>
          <w:rtl w:val="0"/>
        </w:rPr>
      </w:r>
    </w:p>
    <w:p w:rsidR="00000000" w:rsidDel="00000000" w:rsidP="00000000" w:rsidRDefault="00000000" w:rsidRPr="00000000" w14:paraId="00000046">
      <w:pPr>
        <w:pageBreakBefore w:val="0"/>
        <w:numPr>
          <w:ilvl w:val="0"/>
          <w:numId w:val="1"/>
        </w:numPr>
        <w:ind w:left="720" w:hanging="360"/>
        <w:rPr>
          <w:rFonts w:ascii="Source Sans Pro" w:cs="Source Sans Pro" w:eastAsia="Source Sans Pro" w:hAnsi="Source Sans Pro"/>
          <w:u w:val="none"/>
        </w:rPr>
      </w:pPr>
      <w:hyperlink r:id="rId15">
        <w:r w:rsidDel="00000000" w:rsidR="00000000" w:rsidRPr="00000000">
          <w:rPr>
            <w:rFonts w:ascii="Source Sans Pro" w:cs="Source Sans Pro" w:eastAsia="Source Sans Pro" w:hAnsi="Source Sans Pro"/>
            <w:color w:val="1155cc"/>
            <w:u w:val="single"/>
            <w:rtl w:val="0"/>
          </w:rPr>
          <w:t xml:space="preserve">Class Announcements Toolkit</w:t>
        </w:r>
      </w:hyperlink>
      <w:r w:rsidDel="00000000" w:rsidR="00000000" w:rsidRPr="00000000">
        <w:rPr>
          <w:rtl w:val="0"/>
        </w:rPr>
      </w:r>
    </w:p>
    <w:p w:rsidR="00000000" w:rsidDel="00000000" w:rsidP="00000000" w:rsidRDefault="00000000" w:rsidRPr="00000000" w14:paraId="00000047">
      <w:pPr>
        <w:pageBreakBefore w:val="0"/>
        <w:numPr>
          <w:ilvl w:val="0"/>
          <w:numId w:val="1"/>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Use this website to find your state’s process for voter registration: </w:t>
      </w:r>
      <w:hyperlink r:id="rId16">
        <w:r w:rsidDel="00000000" w:rsidR="00000000" w:rsidRPr="00000000">
          <w:rPr>
            <w:rFonts w:ascii="Source Sans Pro" w:cs="Source Sans Pro" w:eastAsia="Source Sans Pro" w:hAnsi="Source Sans Pro"/>
            <w:color w:val="1155cc"/>
            <w:u w:val="single"/>
            <w:rtl w:val="0"/>
          </w:rPr>
          <w:t xml:space="preserve">Fair Elections Center</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48">
      <w:pPr>
        <w:pageBreakBefore w:val="0"/>
        <w:numPr>
          <w:ilvl w:val="0"/>
          <w:numId w:val="1"/>
        </w:numPr>
        <w:ind w:left="720" w:hanging="360"/>
        <w:rPr>
          <w:rFonts w:ascii="Source Sans Pro" w:cs="Source Sans Pro" w:eastAsia="Source Sans Pro" w:hAnsi="Source Sans Pro"/>
        </w:rPr>
      </w:pPr>
      <w:hyperlink r:id="rId17">
        <w:r w:rsidDel="00000000" w:rsidR="00000000" w:rsidRPr="00000000">
          <w:rPr>
            <w:rFonts w:ascii="Source Sans Pro" w:cs="Source Sans Pro" w:eastAsia="Source Sans Pro" w:hAnsi="Source Sans Pro"/>
            <w:color w:val="1155cc"/>
            <w:u w:val="single"/>
            <w:rtl w:val="0"/>
          </w:rPr>
          <w:t xml:space="preserve">Partnership Guide</w:t>
        </w:r>
      </w:hyperlink>
      <w:r w:rsidDel="00000000" w:rsidR="00000000" w:rsidRPr="00000000">
        <w:rPr>
          <w:rtl w:val="0"/>
        </w:rPr>
      </w:r>
    </w:p>
    <w:p w:rsidR="00000000" w:rsidDel="00000000" w:rsidP="00000000" w:rsidRDefault="00000000" w:rsidRPr="00000000" w14:paraId="00000049">
      <w:pPr>
        <w:pageBreakBefore w:val="0"/>
        <w:numPr>
          <w:ilvl w:val="0"/>
          <w:numId w:val="1"/>
        </w:numPr>
        <w:ind w:left="720" w:hanging="360"/>
        <w:rPr>
          <w:rFonts w:ascii="Source Sans Pro" w:cs="Source Sans Pro" w:eastAsia="Source Sans Pro" w:hAnsi="Source Sans Pro"/>
        </w:rPr>
      </w:pPr>
      <w:hyperlink r:id="rId18">
        <w:r w:rsidDel="00000000" w:rsidR="00000000" w:rsidRPr="00000000">
          <w:rPr>
            <w:rFonts w:ascii="Source Sans Pro" w:cs="Source Sans Pro" w:eastAsia="Source Sans Pro" w:hAnsi="Source Sans Pro"/>
            <w:color w:val="1155cc"/>
            <w:u w:val="single"/>
            <w:rtl w:val="0"/>
          </w:rPr>
          <w:t xml:space="preserve">Local Endorsements Guide</w:t>
        </w:r>
      </w:hyperlink>
      <w:r w:rsidDel="00000000" w:rsidR="00000000" w:rsidRPr="00000000">
        <w:rPr>
          <w:rtl w:val="0"/>
        </w:rPr>
      </w:r>
    </w:p>
    <w:sectPr>
      <w:headerReference r:id="rId1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pageBreakBefore w:val="0"/>
      <w:jc w:val="right"/>
      <w:rPr>
        <w:rFonts w:ascii="Source Sans Pro" w:cs="Source Sans Pro" w:eastAsia="Source Sans Pro" w:hAnsi="Source Sans Pro"/>
        <w:b w:val="1"/>
        <w:sz w:val="48"/>
        <w:szCs w:val="48"/>
      </w:rPr>
    </w:pPr>
    <w:r w:rsidDel="00000000" w:rsidR="00000000" w:rsidRPr="00000000">
      <w:rPr/>
      <w:drawing>
        <wp:inline distB="114300" distT="114300" distL="114300" distR="114300">
          <wp:extent cx="627114" cy="74771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27114" cy="747713"/>
                  </a:xfrm>
                  <a:prstGeom prst="rect"/>
                  <a:ln/>
                </pic:spPr>
              </pic:pic>
            </a:graphicData>
          </a:graphic>
        </wp:inline>
      </w:drawing>
    </w:r>
    <w:r w:rsidDel="00000000" w:rsidR="00000000" w:rsidRPr="00000000">
      <w:rPr>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b w:val="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2-aFYf7sELpWASN-6NX99DKxnFqQxjvM-B5dpEDibCE/edit#" TargetMode="External"/><Relationship Id="rId10" Type="http://schemas.openxmlformats.org/officeDocument/2006/relationships/hyperlink" Target="https://docs.google.com/document/d/1DsarnwaqJPwH2ozt-ao_RlBksIifUcoHOXVokx17mYg/edit#" TargetMode="External"/><Relationship Id="rId13" Type="http://schemas.openxmlformats.org/officeDocument/2006/relationships/hyperlink" Target="https://campuselect.org/get-out-the-vote/dorm-storm/" TargetMode="External"/><Relationship Id="rId12" Type="http://schemas.openxmlformats.org/officeDocument/2006/relationships/hyperlink" Target="https://docs.google.com/document/d/12-aFYf7sELpWASN-6NX99DKxnFqQxjvM-B5dpEDibCE/ed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irelectionscenter.org/voter-registration-drive-guides" TargetMode="External"/><Relationship Id="rId15" Type="http://schemas.openxmlformats.org/officeDocument/2006/relationships/hyperlink" Target="https://docs.google.com/document/d/1q3EGjO3Aqx6HTLSrgPohzJfbJIXc-51Yh5XirGZw1Zw/edit#" TargetMode="External"/><Relationship Id="rId14" Type="http://schemas.openxmlformats.org/officeDocument/2006/relationships/hyperlink" Target="https://docs.google.com/document/d/1RfWj6NnOSBx4pymBa-TbFZrXAqQtE7W6nod7M3p-MHE/edit#" TargetMode="External"/><Relationship Id="rId17" Type="http://schemas.openxmlformats.org/officeDocument/2006/relationships/hyperlink" Target="https://docs.google.com/document/d/1eqFdEVjz0cWiyWNBLeiEOiq3M9M8OnXKOcjZuX7ycjU/edit?usp=sharing" TargetMode="External"/><Relationship Id="rId16" Type="http://schemas.openxmlformats.org/officeDocument/2006/relationships/hyperlink" Target="https://www.fairelectionscenter.org/voter-registration-drive-guides"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hyperlink" Target="https://docs.google.com/document/d/1Sjk6NBQSCQJCLIKy-vTqcZ82UAnVvxWHXOqT5gdvxtg/edit#heading=h.u2racx3taerx" TargetMode="External"/><Relationship Id="rId18" Type="http://schemas.openxmlformats.org/officeDocument/2006/relationships/hyperlink" Target="https://docs.google.com/document/d/1r0RX47M4r7pek-Yns5OU9BIuan0n-lamKB1CaKYxUoI/edit?ts=5ce33bfa" TargetMode="External"/><Relationship Id="rId7" Type="http://schemas.openxmlformats.org/officeDocument/2006/relationships/hyperlink" Target="https://www.fairelectionscenter.org/voter-registration-drive-guides" TargetMode="External"/><Relationship Id="rId8" Type="http://schemas.openxmlformats.org/officeDocument/2006/relationships/hyperlink" Target="https://docs.google.com/document/d/16U0pfERTCT3zEbOvt5iBgMdhgB8l9BL-heHs5W2JzS0/e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